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13" w:rsidRDefault="00B43413" w:rsidP="00B4341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15"/>
          <w:szCs w:val="15"/>
        </w:rPr>
      </w:pPr>
      <w:r>
        <w:rPr>
          <w:rStyle w:val="a4"/>
          <w:rFonts w:ascii="Arial" w:hAnsi="Arial" w:cs="Arial"/>
          <w:color w:val="333333"/>
          <w:sz w:val="15"/>
          <w:szCs w:val="15"/>
        </w:rPr>
        <w:t xml:space="preserve">До уваги </w:t>
      </w:r>
      <w:proofErr w:type="spellStart"/>
      <w:r>
        <w:rPr>
          <w:rStyle w:val="a4"/>
          <w:rFonts w:ascii="Arial" w:hAnsi="Arial" w:cs="Arial"/>
          <w:color w:val="333333"/>
          <w:sz w:val="15"/>
          <w:szCs w:val="15"/>
        </w:rPr>
        <w:t>автоперевізників</w:t>
      </w:r>
      <w:proofErr w:type="spellEnd"/>
      <w:r>
        <w:rPr>
          <w:rStyle w:val="a4"/>
          <w:rFonts w:ascii="Arial" w:hAnsi="Arial" w:cs="Arial"/>
          <w:color w:val="333333"/>
          <w:sz w:val="15"/>
          <w:szCs w:val="15"/>
        </w:rPr>
        <w:t>!</w:t>
      </w:r>
    </w:p>
    <w:p w:rsidR="00B43413" w:rsidRDefault="00B43413" w:rsidP="00B4341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5"/>
          <w:szCs w:val="15"/>
        </w:rPr>
      </w:pPr>
      <w:r>
        <w:rPr>
          <w:rStyle w:val="a4"/>
          <w:rFonts w:ascii="Arial" w:hAnsi="Arial" w:cs="Arial"/>
          <w:color w:val="333333"/>
          <w:sz w:val="15"/>
          <w:szCs w:val="15"/>
        </w:rPr>
        <w:t>З 11.06.2018</w:t>
      </w:r>
      <w:r>
        <w:rPr>
          <w:rFonts w:ascii="Arial" w:hAnsi="Arial" w:cs="Arial"/>
          <w:color w:val="333333"/>
          <w:sz w:val="15"/>
          <w:szCs w:val="15"/>
        </w:rPr>
        <w:t> </w:t>
      </w:r>
      <w:r>
        <w:rPr>
          <w:rStyle w:val="a4"/>
          <w:rFonts w:ascii="Arial" w:hAnsi="Arial" w:cs="Arial"/>
          <w:color w:val="333333"/>
          <w:sz w:val="15"/>
          <w:szCs w:val="15"/>
        </w:rPr>
        <w:t>року </w:t>
      </w:r>
      <w:r>
        <w:rPr>
          <w:rFonts w:ascii="Arial" w:hAnsi="Arial" w:cs="Arial"/>
          <w:color w:val="333333"/>
          <w:sz w:val="15"/>
          <w:szCs w:val="15"/>
        </w:rPr>
        <w:t xml:space="preserve">Управління 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Укртрансбезпеки</w:t>
      </w:r>
      <w:proofErr w:type="spellEnd"/>
      <w:r>
        <w:rPr>
          <w:rFonts w:ascii="Arial" w:hAnsi="Arial" w:cs="Arial"/>
          <w:color w:val="333333"/>
          <w:sz w:val="15"/>
          <w:szCs w:val="15"/>
        </w:rPr>
        <w:t xml:space="preserve"> у Івано-Франківській області (за адресою м. Івано-Франківськ, 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с.Угорники</w:t>
      </w:r>
      <w:proofErr w:type="spellEnd"/>
      <w:r>
        <w:rPr>
          <w:rFonts w:ascii="Arial" w:hAnsi="Arial" w:cs="Arial"/>
          <w:color w:val="333333"/>
          <w:sz w:val="15"/>
          <w:szCs w:val="15"/>
        </w:rPr>
        <w:t xml:space="preserve">, 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вул.Тополина</w:t>
      </w:r>
      <w:proofErr w:type="spellEnd"/>
      <w:r>
        <w:rPr>
          <w:rFonts w:ascii="Arial" w:hAnsi="Arial" w:cs="Arial"/>
          <w:color w:val="333333"/>
          <w:sz w:val="15"/>
          <w:szCs w:val="15"/>
        </w:rPr>
        <w:t>, 3, тел. 0342554565) починає прийом документів на внесення змін до ліцензійних справ, щодо транспортних засобів, які використовують Ліцензіати у своїй діяльності.</w:t>
      </w:r>
    </w:p>
    <w:p w:rsidR="00B43413" w:rsidRDefault="00B43413" w:rsidP="00B4341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 xml:space="preserve">Зразки документів та порядок їх заповнення на сайті 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Укртрансбезпеки</w:t>
      </w:r>
      <w:proofErr w:type="spellEnd"/>
      <w:r>
        <w:rPr>
          <w:rFonts w:ascii="Arial" w:hAnsi="Arial" w:cs="Arial"/>
          <w:color w:val="333333"/>
          <w:sz w:val="15"/>
          <w:szCs w:val="15"/>
        </w:rPr>
        <w:t> </w:t>
      </w:r>
      <w:r>
        <w:rPr>
          <w:rStyle w:val="a4"/>
          <w:rFonts w:ascii="Arial" w:hAnsi="Arial" w:cs="Arial"/>
          <w:color w:val="333333"/>
          <w:sz w:val="15"/>
          <w:szCs w:val="15"/>
        </w:rPr>
        <w:t>(</w:t>
      </w:r>
      <w:proofErr w:type="spellStart"/>
      <w:r>
        <w:rPr>
          <w:rStyle w:val="a4"/>
          <w:rFonts w:ascii="Arial" w:hAnsi="Arial" w:cs="Arial"/>
          <w:color w:val="333333"/>
          <w:sz w:val="15"/>
          <w:szCs w:val="15"/>
        </w:rPr>
        <w:t>www.dsbt.gov.ua</w:t>
      </w:r>
      <w:proofErr w:type="spellEnd"/>
      <w:r>
        <w:rPr>
          <w:rStyle w:val="a4"/>
          <w:rFonts w:ascii="Arial" w:hAnsi="Arial" w:cs="Arial"/>
          <w:color w:val="333333"/>
          <w:sz w:val="15"/>
          <w:szCs w:val="15"/>
        </w:rPr>
        <w:t>).</w:t>
      </w:r>
    </w:p>
    <w:p w:rsidR="00B43413" w:rsidRDefault="00B43413" w:rsidP="00B4341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 xml:space="preserve">Наголошуємо, що 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автоперевізник</w:t>
      </w:r>
      <w:proofErr w:type="spellEnd"/>
      <w:r>
        <w:rPr>
          <w:rFonts w:ascii="Arial" w:hAnsi="Arial" w:cs="Arial"/>
          <w:color w:val="333333"/>
          <w:sz w:val="15"/>
          <w:szCs w:val="15"/>
        </w:rPr>
        <w:t>, відповідно до вимог частини другої статті 15 Закону України </w:t>
      </w:r>
      <w:hyperlink r:id="rId4" w:history="1">
        <w:r>
          <w:rPr>
            <w:rStyle w:val="a5"/>
            <w:rFonts w:ascii="Arial" w:hAnsi="Arial" w:cs="Arial"/>
            <w:color w:val="003399"/>
            <w:sz w:val="15"/>
            <w:szCs w:val="15"/>
          </w:rPr>
          <w:t>«Про ліцензування видів господарської діяльності»</w:t>
        </w:r>
      </w:hyperlink>
      <w:r>
        <w:rPr>
          <w:rFonts w:ascii="Arial" w:hAnsi="Arial" w:cs="Arial"/>
          <w:color w:val="333333"/>
          <w:sz w:val="15"/>
          <w:szCs w:val="15"/>
        </w:rPr>
        <w:t>, повинен </w:t>
      </w:r>
      <w:hyperlink r:id="rId5" w:history="1">
        <w:r>
          <w:rPr>
            <w:rStyle w:val="a5"/>
            <w:rFonts w:ascii="Arial" w:hAnsi="Arial" w:cs="Arial"/>
            <w:color w:val="003399"/>
            <w:sz w:val="15"/>
            <w:szCs w:val="15"/>
          </w:rPr>
          <w:t>повідомити</w:t>
        </w:r>
      </w:hyperlink>
      <w:r>
        <w:rPr>
          <w:rFonts w:ascii="Arial" w:hAnsi="Arial" w:cs="Arial"/>
          <w:color w:val="333333"/>
          <w:sz w:val="15"/>
          <w:szCs w:val="15"/>
        </w:rPr>
        <w:t> </w:t>
      </w:r>
      <w:proofErr w:type="spellStart"/>
      <w:r>
        <w:rPr>
          <w:rFonts w:ascii="Arial" w:hAnsi="Arial" w:cs="Arial"/>
          <w:color w:val="333333"/>
          <w:sz w:val="15"/>
          <w:szCs w:val="15"/>
        </w:rPr>
        <w:t>Укртрансбезпеку</w:t>
      </w:r>
      <w:proofErr w:type="spellEnd"/>
      <w:r>
        <w:rPr>
          <w:rFonts w:ascii="Arial" w:hAnsi="Arial" w:cs="Arial"/>
          <w:color w:val="333333"/>
          <w:sz w:val="15"/>
          <w:szCs w:val="15"/>
        </w:rPr>
        <w:t xml:space="preserve"> про всі зміни даних, які були зазначені в документах, що додавалися до заяви про отримання ліцензії, не пізніше ніж один місяць з дня настання таких змін!</w:t>
      </w:r>
    </w:p>
    <w:p w:rsidR="00B43413" w:rsidRDefault="00B43413" w:rsidP="00B4341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5"/>
          <w:szCs w:val="15"/>
        </w:rPr>
      </w:pPr>
      <w:r>
        <w:rPr>
          <w:rStyle w:val="a4"/>
          <w:rFonts w:ascii="Arial" w:hAnsi="Arial" w:cs="Arial"/>
          <w:color w:val="333333"/>
          <w:sz w:val="15"/>
          <w:szCs w:val="15"/>
        </w:rPr>
        <w:t>Внесення інформації про зміну даних до діючої ліцензії є безоплатним.</w:t>
      </w:r>
    </w:p>
    <w:p w:rsidR="00B43413" w:rsidRDefault="00B43413" w:rsidP="00B4341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5"/>
          <w:szCs w:val="15"/>
        </w:rPr>
      </w:pPr>
      <w:r>
        <w:rPr>
          <w:rStyle w:val="a4"/>
          <w:rFonts w:ascii="Arial" w:hAnsi="Arial" w:cs="Arial"/>
          <w:color w:val="333333"/>
          <w:sz w:val="15"/>
          <w:szCs w:val="15"/>
        </w:rPr>
        <w:t>При зверненні особисто, ліцензіат повинен мати при собі оригінал документу, що посвідчує особу.</w:t>
      </w:r>
    </w:p>
    <w:p w:rsidR="00B43413" w:rsidRDefault="00B43413" w:rsidP="00B4341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5"/>
          <w:szCs w:val="15"/>
        </w:rPr>
      </w:pPr>
      <w:r>
        <w:rPr>
          <w:rStyle w:val="a4"/>
          <w:rFonts w:ascii="Arial" w:hAnsi="Arial" w:cs="Arial"/>
          <w:color w:val="333333"/>
          <w:sz w:val="15"/>
          <w:szCs w:val="15"/>
        </w:rPr>
        <w:t>При зверненні уповноваженої особи ліцензіата необхідно мати при собі довіреність на подачу документів (довіреність повинна містити: назву органу до якого подаються документи, дату видачі довіреності та термін дії, перелік прав на дії уповноваженої особа та зразок її підпису ін.) та оригінал документу, що посвідчує особу (зазначений у цій довіреності).</w:t>
      </w:r>
    </w:p>
    <w:p w:rsidR="00C012A6" w:rsidRDefault="00C012A6"/>
    <w:sectPr w:rsidR="00C012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B43413"/>
    <w:rsid w:val="00B43413"/>
    <w:rsid w:val="00C0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3413"/>
    <w:rPr>
      <w:b/>
      <w:bCs/>
    </w:rPr>
  </w:style>
  <w:style w:type="character" w:styleId="a5">
    <w:name w:val="Hyperlink"/>
    <w:basedOn w:val="a0"/>
    <w:uiPriority w:val="99"/>
    <w:semiHidden/>
    <w:unhideWhenUsed/>
    <w:rsid w:val="00B434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%D0%9C%D0%BE%D0%B8%20%D0%B4%D0%BE%D0%BA%D1%83%D0%BC%D0%B5%D0%BD%D1%82%D1%8B\Downloads\%D1%87%D0%B0%D1%81%D1%82%D0%B8%D0%BD%D0%B8%20%D0%B4%D1%80%D1%83%D0%B3%D0%BE%D1%97%20%20%D1%81%D1%82%D0%B0%D1%82%D1%82%D1%96%2015%20%D0%97%D0%B0%D0%BA%D0%BE%D0%BD%D1%83%20%E2%84%96%20222" TargetMode="External"/><Relationship Id="rId4" Type="http://schemas.openxmlformats.org/officeDocument/2006/relationships/hyperlink" Target="http://zakon5.rada.gov.ua/laws/show/222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590</Characters>
  <Application>Microsoft Office Word</Application>
  <DocSecurity>0</DocSecurity>
  <Lines>4</Lines>
  <Paragraphs>3</Paragraphs>
  <ScaleCrop>false</ScaleCrop>
  <Company>MultiDVD Team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2019-01-29T07:19:00Z</dcterms:created>
  <dcterms:modified xsi:type="dcterms:W3CDTF">2019-01-29T07:20:00Z</dcterms:modified>
</cp:coreProperties>
</file>